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81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B8609A" w:rsidRPr="00E137F7" w:rsidTr="00F84203">
        <w:trPr>
          <w:trHeight w:hRule="exact" w:val="1883"/>
        </w:trPr>
        <w:tc>
          <w:tcPr>
            <w:tcW w:w="9072" w:type="dxa"/>
            <w:gridSpan w:val="5"/>
          </w:tcPr>
          <w:p w:rsidR="00B8609A" w:rsidRPr="00B8609A" w:rsidRDefault="006C6555" w:rsidP="00B8609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8" type="#_x0000_t202" style="position:absolute;left:0;text-align:left;margin-left:181.25pt;margin-top:-54.7pt;width:24pt;height:2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<v:textbox style="mso-next-textbox:#Поле 2" inset="0,0,0,0">
                    <w:txbxContent>
                      <w:p w:rsidR="00B8609A" w:rsidRDefault="00B8609A" w:rsidP="00B860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B8609A" w:rsidRPr="00B8609A">
              <w:rPr>
                <w:szCs w:val="28"/>
              </w:rPr>
              <w:t>ПРАВИТЕЛЬСТВО КИРОВСКОЙ ОБЛАСТИ</w:t>
            </w:r>
          </w:p>
          <w:p w:rsidR="00B8609A" w:rsidRPr="00E137F7" w:rsidRDefault="00B8609A" w:rsidP="00B8609A">
            <w:pPr>
              <w:pStyle w:val="a3"/>
              <w:keepLines w:val="0"/>
              <w:spacing w:before="0" w:after="360"/>
              <w:rPr>
                <w:noProof w:val="0"/>
                <w:color w:val="006600"/>
                <w:sz w:val="28"/>
                <w:szCs w:val="28"/>
              </w:rPr>
            </w:pPr>
            <w:r w:rsidRPr="00D34D5D">
              <w:rPr>
                <w:szCs w:val="32"/>
              </w:rPr>
              <w:t>ПОСТАНОВЛЕНИЕ</w:t>
            </w:r>
          </w:p>
        </w:tc>
      </w:tr>
      <w:tr w:rsidR="00B8609A" w:rsidRPr="00E137F7" w:rsidTr="00F84203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B8609A" w:rsidRPr="00176AB3" w:rsidRDefault="00176AB3" w:rsidP="00176AB3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176AB3">
              <w:rPr>
                <w:sz w:val="28"/>
                <w:szCs w:val="28"/>
              </w:rPr>
              <w:t>29.10.2020</w:t>
            </w:r>
          </w:p>
        </w:tc>
        <w:tc>
          <w:tcPr>
            <w:tcW w:w="1814" w:type="dxa"/>
          </w:tcPr>
          <w:p w:rsidR="00B8609A" w:rsidRPr="00E137F7" w:rsidRDefault="00B8609A" w:rsidP="00B8609A">
            <w:pPr>
              <w:tabs>
                <w:tab w:val="left" w:pos="2765"/>
              </w:tabs>
              <w:jc w:val="center"/>
              <w:rPr>
                <w:color w:val="006600"/>
                <w:sz w:val="28"/>
                <w:szCs w:val="28"/>
              </w:rPr>
            </w:pPr>
          </w:p>
        </w:tc>
        <w:tc>
          <w:tcPr>
            <w:tcW w:w="1815" w:type="dxa"/>
          </w:tcPr>
          <w:p w:rsidR="00B8609A" w:rsidRPr="00E137F7" w:rsidRDefault="00B8609A" w:rsidP="00B8609A">
            <w:pPr>
              <w:tabs>
                <w:tab w:val="left" w:pos="2765"/>
              </w:tabs>
              <w:jc w:val="center"/>
              <w:rPr>
                <w:color w:val="0066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B8609A" w:rsidRPr="00E137F7" w:rsidRDefault="00B8609A" w:rsidP="00B8609A">
            <w:pPr>
              <w:tabs>
                <w:tab w:val="left" w:pos="2765"/>
              </w:tabs>
              <w:jc w:val="right"/>
              <w:rPr>
                <w:color w:val="006600"/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left w:val="nil"/>
              <w:bottom w:val="single" w:sz="4" w:space="0" w:color="auto"/>
            </w:tcBorders>
          </w:tcPr>
          <w:p w:rsidR="00B8609A" w:rsidRPr="00176AB3" w:rsidRDefault="00176AB3" w:rsidP="00176AB3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176AB3">
              <w:rPr>
                <w:sz w:val="28"/>
                <w:szCs w:val="28"/>
              </w:rPr>
              <w:t>557-П</w:t>
            </w:r>
          </w:p>
        </w:tc>
      </w:tr>
      <w:tr w:rsidR="00B8609A" w:rsidRPr="00E137F7" w:rsidTr="00B8609A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B8609A" w:rsidRPr="00E137F7" w:rsidRDefault="00B8609A" w:rsidP="00B8609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57A06" w:rsidRPr="00E137F7" w:rsidRDefault="00857A06" w:rsidP="00D45E0C">
      <w:pPr>
        <w:rPr>
          <w:sz w:val="28"/>
          <w:szCs w:val="28"/>
        </w:rPr>
      </w:pPr>
    </w:p>
    <w:p w:rsidR="00277FB1" w:rsidRDefault="00857A06" w:rsidP="000B34C4">
      <w:pPr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</w:t>
      </w:r>
      <w:r w:rsidR="00B8609A">
        <w:rPr>
          <w:b/>
          <w:sz w:val="28"/>
          <w:szCs w:val="28"/>
        </w:rPr>
        <w:t>есении изменений</w:t>
      </w:r>
      <w:r w:rsidR="00AB0CBE">
        <w:rPr>
          <w:b/>
          <w:sz w:val="28"/>
          <w:szCs w:val="28"/>
        </w:rPr>
        <w:t xml:space="preserve"> </w:t>
      </w:r>
      <w:r w:rsidR="00BA672A">
        <w:rPr>
          <w:b/>
          <w:sz w:val="28"/>
          <w:szCs w:val="28"/>
        </w:rPr>
        <w:t xml:space="preserve">в </w:t>
      </w:r>
      <w:r w:rsidR="0044289D">
        <w:rPr>
          <w:b/>
          <w:sz w:val="28"/>
          <w:szCs w:val="28"/>
        </w:rPr>
        <w:t>постановление</w:t>
      </w:r>
      <w:r w:rsidR="00277FB1">
        <w:rPr>
          <w:b/>
          <w:sz w:val="28"/>
          <w:szCs w:val="28"/>
        </w:rPr>
        <w:t xml:space="preserve"> </w:t>
      </w:r>
      <w:r w:rsidR="00277FB1">
        <w:rPr>
          <w:b/>
          <w:sz w:val="28"/>
          <w:szCs w:val="28"/>
        </w:rPr>
        <w:br/>
        <w:t>Правительства Кировской области</w:t>
      </w:r>
      <w:r w:rsidRPr="00E137F7">
        <w:rPr>
          <w:b/>
          <w:sz w:val="28"/>
          <w:szCs w:val="28"/>
        </w:rPr>
        <w:t xml:space="preserve"> </w:t>
      </w:r>
      <w:r w:rsidR="0044289D">
        <w:rPr>
          <w:b/>
          <w:sz w:val="28"/>
          <w:szCs w:val="28"/>
        </w:rPr>
        <w:t>от 15.10.2012 № 175/635</w:t>
      </w:r>
    </w:p>
    <w:p w:rsidR="0072646D" w:rsidRDefault="00E32599" w:rsidP="00F84203">
      <w:pPr>
        <w:tabs>
          <w:tab w:val="left" w:pos="1276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7A06" w:rsidRPr="00E137F7" w:rsidRDefault="00857A06" w:rsidP="009E474C">
      <w:pPr>
        <w:tabs>
          <w:tab w:val="left" w:pos="1276"/>
          <w:tab w:val="left" w:pos="7371"/>
        </w:tabs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B8609A" w:rsidRDefault="00D240A2" w:rsidP="009E474C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B8609A">
        <w:rPr>
          <w:sz w:val="28"/>
          <w:szCs w:val="28"/>
        </w:rPr>
        <w:t>в Административный регламент предоставления государственной услуги по лицензированию розничной продажи алкогольной продукции на территории Кировской области, утвержденный постановлением Правительства Кировской области от 15.10.2012 № 175/635 «Об утверждении Административного регламента предоставления государственной услуги по лицензированию розничной продажи алкогольной продукции на территории Кировской области»</w:t>
      </w:r>
      <w:r>
        <w:rPr>
          <w:sz w:val="28"/>
          <w:szCs w:val="28"/>
        </w:rPr>
        <w:t>, следующие изменения</w:t>
      </w:r>
      <w:r w:rsidR="00B8609A">
        <w:rPr>
          <w:sz w:val="28"/>
          <w:szCs w:val="28"/>
        </w:rPr>
        <w:t>:</w:t>
      </w:r>
    </w:p>
    <w:p w:rsidR="00FC7450" w:rsidRDefault="00B8609A" w:rsidP="009E474C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F72262">
        <w:rPr>
          <w:sz w:val="28"/>
          <w:szCs w:val="28"/>
        </w:rPr>
        <w:t>В пункте 1.3.3 подраздела 1.3 раздела 1 «Общие положения»</w:t>
      </w:r>
      <w:r w:rsidR="00F72262" w:rsidRPr="00F72262">
        <w:rPr>
          <w:sz w:val="28"/>
          <w:szCs w:val="28"/>
        </w:rPr>
        <w:t xml:space="preserve"> </w:t>
      </w:r>
      <w:r w:rsidR="00FC7450">
        <w:rPr>
          <w:sz w:val="28"/>
          <w:szCs w:val="28"/>
        </w:rPr>
        <w:t xml:space="preserve">абзац </w:t>
      </w:r>
      <w:r w:rsidR="00FC7450">
        <w:rPr>
          <w:sz w:val="28"/>
          <w:szCs w:val="28"/>
        </w:rPr>
        <w:br/>
        <w:t xml:space="preserve">«В случае подачи заявления в форме электронного документа </w:t>
      </w:r>
      <w:r w:rsidR="00FC7450">
        <w:rPr>
          <w:sz w:val="28"/>
          <w:szCs w:val="28"/>
        </w:rPr>
        <w:br/>
        <w:t>с использованием Единого портала государственных и муниципальных услуг (функций) (</w:t>
      </w:r>
      <w:r w:rsidR="00FC7450">
        <w:rPr>
          <w:rFonts w:eastAsiaTheme="minorHAnsi"/>
          <w:sz w:val="28"/>
          <w:szCs w:val="28"/>
          <w:lang w:eastAsia="en-US"/>
        </w:rPr>
        <w:t xml:space="preserve">www.gosuslugi.ru) или Портала государственных </w:t>
      </w:r>
      <w:r w:rsidR="009E474C">
        <w:rPr>
          <w:rFonts w:eastAsiaTheme="minorHAnsi"/>
          <w:sz w:val="28"/>
          <w:szCs w:val="28"/>
          <w:lang w:eastAsia="en-US"/>
        </w:rPr>
        <w:br/>
      </w:r>
      <w:r w:rsidR="00FC7450">
        <w:rPr>
          <w:rFonts w:eastAsiaTheme="minorHAnsi"/>
          <w:sz w:val="28"/>
          <w:szCs w:val="28"/>
          <w:lang w:eastAsia="en-US"/>
        </w:rPr>
        <w:t>и муниципальных услуг (функций) Кировской области (www.pgmu.ako.kirov.ru) информирование о ходе предоставления услуги осуществляется путем отображения актуальной информации о текущем состоянии (статусе) оказания государственной услуги в личном кабинете заявителя» изложить в следующей редакции:</w:t>
      </w:r>
    </w:p>
    <w:p w:rsidR="00FC7450" w:rsidRPr="00FC7450" w:rsidRDefault="00FC7450" w:rsidP="008620F3">
      <w:pPr>
        <w:tabs>
          <w:tab w:val="left" w:pos="7371"/>
        </w:tabs>
        <w:autoSpaceDE w:val="0"/>
        <w:autoSpaceDN w:val="0"/>
        <w:adjustRightInd w:val="0"/>
        <w:spacing w:line="360" w:lineRule="exac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В случае подачи заявления в форме электронного документа </w:t>
      </w:r>
      <w:r>
        <w:rPr>
          <w:sz w:val="28"/>
          <w:szCs w:val="28"/>
        </w:rPr>
        <w:br/>
        <w:t>с использованием федеральной государственной информационной системы  «Единый портал государственных и муниципальных услуг (функций)»</w:t>
      </w:r>
      <w:r w:rsidR="004726E1">
        <w:rPr>
          <w:sz w:val="28"/>
          <w:szCs w:val="28"/>
        </w:rPr>
        <w:t xml:space="preserve"> (</w:t>
      </w:r>
      <w:r w:rsidR="004726E1">
        <w:rPr>
          <w:sz w:val="28"/>
          <w:szCs w:val="28"/>
          <w:lang w:val="en-US"/>
        </w:rPr>
        <w:t>www</w:t>
      </w:r>
      <w:r w:rsidR="004726E1" w:rsidRPr="004726E1">
        <w:rPr>
          <w:sz w:val="28"/>
          <w:szCs w:val="28"/>
        </w:rPr>
        <w:t>.</w:t>
      </w:r>
      <w:r w:rsidR="004726E1">
        <w:rPr>
          <w:sz w:val="28"/>
          <w:szCs w:val="28"/>
          <w:lang w:val="en-US"/>
        </w:rPr>
        <w:t>gosuslugi</w:t>
      </w:r>
      <w:r w:rsidR="004726E1" w:rsidRPr="004726E1">
        <w:rPr>
          <w:sz w:val="28"/>
          <w:szCs w:val="28"/>
        </w:rPr>
        <w:t>.</w:t>
      </w:r>
      <w:r w:rsidR="004726E1">
        <w:rPr>
          <w:sz w:val="28"/>
          <w:szCs w:val="28"/>
          <w:lang w:val="en-US"/>
        </w:rPr>
        <w:t>ru</w:t>
      </w:r>
      <w:r w:rsidR="004726E1" w:rsidRPr="004726E1"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или </w:t>
      </w:r>
      <w:r w:rsidR="004726E1">
        <w:rPr>
          <w:rFonts w:eastAsiaTheme="minorHAnsi"/>
          <w:sz w:val="28"/>
          <w:szCs w:val="28"/>
          <w:lang w:eastAsia="en-US"/>
        </w:rPr>
        <w:t>региональной государственной информационной системы «Портал</w:t>
      </w:r>
      <w:r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 (функций) Кировской области</w:t>
      </w:r>
      <w:r w:rsidR="004726E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(www.pgm</w:t>
      </w:r>
      <w:r w:rsidR="009E474C">
        <w:rPr>
          <w:rFonts w:eastAsiaTheme="minorHAnsi"/>
          <w:sz w:val="28"/>
          <w:szCs w:val="28"/>
          <w:lang w:eastAsia="en-US"/>
        </w:rPr>
        <w:t xml:space="preserve">u.ako.kirov.ru) информирование </w:t>
      </w:r>
      <w:r>
        <w:rPr>
          <w:rFonts w:eastAsiaTheme="minorHAnsi"/>
          <w:sz w:val="28"/>
          <w:szCs w:val="28"/>
          <w:lang w:eastAsia="en-US"/>
        </w:rPr>
        <w:t>о ходе предоставления услуги осуществляется путем отображения актуальной информации о текущем состоянии (статусе) оказания государственной услуги в личном кабинете заявителя».</w:t>
      </w:r>
    </w:p>
    <w:p w:rsidR="00ED210B" w:rsidRDefault="00F72262" w:rsidP="009E474C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A379B2">
        <w:rPr>
          <w:sz w:val="28"/>
          <w:szCs w:val="28"/>
        </w:rPr>
        <w:t>Р</w:t>
      </w:r>
      <w:r w:rsidR="00E479A9">
        <w:rPr>
          <w:sz w:val="28"/>
          <w:szCs w:val="28"/>
        </w:rPr>
        <w:t xml:space="preserve">аздел 4 «Формы контроля за предоставлением государственной услуги» </w:t>
      </w:r>
      <w:r w:rsidR="00B8609A">
        <w:rPr>
          <w:sz w:val="28"/>
          <w:szCs w:val="28"/>
        </w:rPr>
        <w:t xml:space="preserve">дополнить </w:t>
      </w:r>
      <w:r w:rsidR="00E479A9">
        <w:rPr>
          <w:sz w:val="28"/>
          <w:szCs w:val="28"/>
        </w:rPr>
        <w:t>пунктом 4.8 следующего содержания:</w:t>
      </w:r>
    </w:p>
    <w:p w:rsidR="00E479A9" w:rsidRDefault="00E479A9" w:rsidP="009E474C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«4.8. «Заявитель имеет право оценить качество предоставления государственной услуги в МФЦ с использованием сети «Интернет» посредством опросного модуля, размещенного на официа</w:t>
      </w:r>
      <w:r w:rsidR="00B235DA">
        <w:rPr>
          <w:sz w:val="28"/>
          <w:szCs w:val="28"/>
        </w:rPr>
        <w:t xml:space="preserve">льном сайте МФЦ, на </w:t>
      </w:r>
      <w:r>
        <w:rPr>
          <w:sz w:val="28"/>
          <w:szCs w:val="28"/>
        </w:rPr>
        <w:t>сайте «Ваш контроль» (</w:t>
      </w:r>
      <w:r w:rsidR="009E474C">
        <w:rPr>
          <w:sz w:val="28"/>
          <w:szCs w:val="28"/>
          <w:lang w:val="en-US"/>
        </w:rPr>
        <w:t>w</w:t>
      </w:r>
      <w:r w:rsidR="00BF32A7">
        <w:rPr>
          <w:sz w:val="28"/>
          <w:szCs w:val="28"/>
          <w:lang w:val="en-US"/>
        </w:rPr>
        <w:t>ww</w:t>
      </w:r>
      <w:r w:rsidR="00BF32A7" w:rsidRPr="00BF32A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vashkontrol</w:t>
      </w:r>
      <w:r w:rsidRPr="006153D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), в личном кабинете</w:t>
      </w:r>
      <w:r w:rsidR="00B235DA">
        <w:rPr>
          <w:sz w:val="28"/>
          <w:szCs w:val="28"/>
        </w:rPr>
        <w:t xml:space="preserve"> федеральной государственной информационной системы</w:t>
      </w:r>
      <w:r>
        <w:rPr>
          <w:sz w:val="28"/>
          <w:szCs w:val="28"/>
        </w:rPr>
        <w:t xml:space="preserve"> </w:t>
      </w:r>
      <w:r w:rsidR="00B235DA">
        <w:rPr>
          <w:sz w:val="28"/>
          <w:szCs w:val="28"/>
        </w:rPr>
        <w:t>«Единый портал</w:t>
      </w:r>
      <w:r>
        <w:rPr>
          <w:sz w:val="28"/>
          <w:szCs w:val="28"/>
        </w:rPr>
        <w:t xml:space="preserve"> государственных и м</w:t>
      </w:r>
      <w:r w:rsidR="00B8609A">
        <w:rPr>
          <w:sz w:val="28"/>
          <w:szCs w:val="28"/>
        </w:rPr>
        <w:t xml:space="preserve">униципальных услуг (функций)», </w:t>
      </w:r>
      <w:r>
        <w:rPr>
          <w:sz w:val="28"/>
          <w:szCs w:val="28"/>
        </w:rPr>
        <w:t xml:space="preserve">а также терминала электронной очереди, размещенного в помещении МФЦ, или принять участие в </w:t>
      </w:r>
      <w:r w:rsidR="00B235DA">
        <w:rPr>
          <w:sz w:val="28"/>
          <w:szCs w:val="28"/>
        </w:rPr>
        <w:t>СМС</w:t>
      </w:r>
      <w:r w:rsidRPr="006153D0">
        <w:rPr>
          <w:sz w:val="28"/>
          <w:szCs w:val="28"/>
        </w:rPr>
        <w:t>-</w:t>
      </w:r>
      <w:r>
        <w:rPr>
          <w:sz w:val="28"/>
          <w:szCs w:val="28"/>
        </w:rPr>
        <w:t>опросе с помощью устройства подвижной радиотелефонной связи (мобильного телефона).</w:t>
      </w:r>
    </w:p>
    <w:p w:rsidR="00E479A9" w:rsidRDefault="00E479A9" w:rsidP="009E474C">
      <w:pPr>
        <w:pStyle w:val="ab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согласия заявителя на участие в оценке качества предоставления государственной услуги с помощью устройства подвижной радиотелефонной связи (мобильного телефона) сотрудник МФЦ обеспечивает внесение абонентского номера устройства подвижной радиотелефонной св</w:t>
      </w:r>
      <w:r w:rsidR="00B235DA">
        <w:rPr>
          <w:sz w:val="28"/>
          <w:szCs w:val="28"/>
        </w:rPr>
        <w:t>язи (мобильного телефона), пред</w:t>
      </w:r>
      <w:r>
        <w:rPr>
          <w:sz w:val="28"/>
          <w:szCs w:val="28"/>
        </w:rPr>
        <w:t>ставленного заявителем, в информационную систему, участвующую в оказании государственных услуг, д</w:t>
      </w:r>
      <w:r w:rsidR="00B235DA">
        <w:rPr>
          <w:sz w:val="28"/>
          <w:szCs w:val="28"/>
        </w:rPr>
        <w:t xml:space="preserve">ля последующей передачи данных </w:t>
      </w:r>
      <w:r>
        <w:rPr>
          <w:sz w:val="28"/>
          <w:szCs w:val="28"/>
        </w:rPr>
        <w:t>в автоматизированную информационную систему «Информационно</w:t>
      </w:r>
      <w:r w:rsidR="00D240A2">
        <w:rPr>
          <w:sz w:val="28"/>
          <w:szCs w:val="28"/>
        </w:rPr>
        <w:t>-</w:t>
      </w:r>
      <w:r>
        <w:rPr>
          <w:sz w:val="28"/>
          <w:szCs w:val="28"/>
        </w:rPr>
        <w:t>аналитическая система мониторинга качества государственных услуг».</w:t>
      </w:r>
    </w:p>
    <w:p w:rsidR="00BB57A9" w:rsidRDefault="00BB57A9" w:rsidP="009E474C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37F7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552EB4" w:rsidRDefault="00552EB4" w:rsidP="00D34D5D">
      <w:pPr>
        <w:tabs>
          <w:tab w:val="left" w:pos="1276"/>
        </w:tabs>
        <w:spacing w:after="720" w:line="360" w:lineRule="auto"/>
        <w:ind w:firstLine="709"/>
        <w:contextualSpacing/>
        <w:jc w:val="both"/>
        <w:rPr>
          <w:sz w:val="28"/>
          <w:szCs w:val="28"/>
        </w:rPr>
      </w:pPr>
    </w:p>
    <w:p w:rsidR="00552EB4" w:rsidRDefault="00552EB4" w:rsidP="00CF6E01">
      <w:pPr>
        <w:suppressAutoHyphens/>
        <w:jc w:val="both"/>
        <w:rPr>
          <w:sz w:val="28"/>
          <w:szCs w:val="28"/>
        </w:rPr>
      </w:pPr>
    </w:p>
    <w:p w:rsidR="00CF6E01" w:rsidRDefault="00CF6E01" w:rsidP="00CF6E0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CF6E01" w:rsidRPr="0008423E" w:rsidRDefault="00176AB3" w:rsidP="00CF6E0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CF6E01">
        <w:rPr>
          <w:sz w:val="28"/>
          <w:szCs w:val="28"/>
        </w:rPr>
        <w:t>А.А. Чурин</w:t>
      </w:r>
    </w:p>
    <w:sectPr w:rsidR="00CF6E01" w:rsidRPr="0008423E" w:rsidSect="00500799">
      <w:headerReference w:type="default" r:id="rId7"/>
      <w:footerReference w:type="default" r:id="rId8"/>
      <w:headerReference w:type="first" r:id="rId9"/>
      <w:pgSz w:w="11906" w:h="16838"/>
      <w:pgMar w:top="1391" w:right="851" w:bottom="907" w:left="1701" w:header="454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55" w:rsidRDefault="006C6555">
      <w:r>
        <w:separator/>
      </w:r>
    </w:p>
  </w:endnote>
  <w:endnote w:type="continuationSeparator" w:id="0">
    <w:p w:rsidR="006C6555" w:rsidRDefault="006C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57" w:rsidRDefault="00457E1B" w:rsidP="00457E1B">
    <w:pPr>
      <w:pStyle w:val="1"/>
      <w:spacing w:after="0" w:line="240" w:lineRule="auto"/>
      <w:ind w:firstLine="0"/>
      <w:jc w:val="left"/>
      <w:rPr>
        <w:sz w:val="24"/>
        <w:szCs w:val="24"/>
      </w:rPr>
    </w:pPr>
    <w:r>
      <w:rPr>
        <w:sz w:val="24"/>
        <w:szCs w:val="24"/>
      </w:rPr>
      <w:t xml:space="preserve"> </w:t>
    </w:r>
  </w:p>
  <w:p w:rsidR="00340057" w:rsidRDefault="00340057" w:rsidP="003400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55" w:rsidRDefault="006C6555">
      <w:r>
        <w:separator/>
      </w:r>
    </w:p>
  </w:footnote>
  <w:footnote w:type="continuationSeparator" w:id="0">
    <w:p w:rsidR="006C6555" w:rsidRDefault="006C6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08" w:rsidRDefault="006C6555" w:rsidP="00EA6B23">
    <w:pPr>
      <w:pStyle w:val="a4"/>
      <w:tabs>
        <w:tab w:val="left" w:pos="5868"/>
      </w:tabs>
    </w:pPr>
    <w:sdt>
      <w:sdtPr>
        <w:id w:val="5657879"/>
        <w:docPartObj>
          <w:docPartGallery w:val="Page Numbers (Top of Page)"/>
          <w:docPartUnique/>
        </w:docPartObj>
      </w:sdtPr>
      <w:sdtEndPr/>
      <w:sdtContent>
        <w:r w:rsidR="00D240A2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AB3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 w:rsidR="00D240A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D5D" w:rsidRDefault="00D34D5D" w:rsidP="009471F2">
    <w:pPr>
      <w:pStyle w:val="a4"/>
      <w:tabs>
        <w:tab w:val="clear" w:pos="4677"/>
        <w:tab w:val="center" w:pos="4536"/>
      </w:tabs>
      <w:ind w:left="4253"/>
    </w:pPr>
  </w:p>
  <w:p w:rsidR="009E5F08" w:rsidRDefault="00857A06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1BF"/>
    <w:rsid w:val="00062190"/>
    <w:rsid w:val="00093D4C"/>
    <w:rsid w:val="000A3633"/>
    <w:rsid w:val="000B34C4"/>
    <w:rsid w:val="000D6ACD"/>
    <w:rsid w:val="000E2D60"/>
    <w:rsid w:val="0011394F"/>
    <w:rsid w:val="00113E17"/>
    <w:rsid w:val="001561EA"/>
    <w:rsid w:val="0017407B"/>
    <w:rsid w:val="00176AB3"/>
    <w:rsid w:val="001C34EC"/>
    <w:rsid w:val="001E39DF"/>
    <w:rsid w:val="00277FB1"/>
    <w:rsid w:val="002B16E6"/>
    <w:rsid w:val="002F4E0E"/>
    <w:rsid w:val="00311CAB"/>
    <w:rsid w:val="0031608A"/>
    <w:rsid w:val="00331DBF"/>
    <w:rsid w:val="00340057"/>
    <w:rsid w:val="00342AD1"/>
    <w:rsid w:val="00367142"/>
    <w:rsid w:val="00376A91"/>
    <w:rsid w:val="003917C2"/>
    <w:rsid w:val="0039254A"/>
    <w:rsid w:val="003967E2"/>
    <w:rsid w:val="003B2813"/>
    <w:rsid w:val="003F16D8"/>
    <w:rsid w:val="00401AB4"/>
    <w:rsid w:val="00423E9C"/>
    <w:rsid w:val="0044289D"/>
    <w:rsid w:val="00457E1B"/>
    <w:rsid w:val="004726E1"/>
    <w:rsid w:val="004835FE"/>
    <w:rsid w:val="004948A6"/>
    <w:rsid w:val="004D7C3D"/>
    <w:rsid w:val="004F167D"/>
    <w:rsid w:val="004F1907"/>
    <w:rsid w:val="004F7C99"/>
    <w:rsid w:val="00500799"/>
    <w:rsid w:val="00510333"/>
    <w:rsid w:val="00522DD8"/>
    <w:rsid w:val="00524DC2"/>
    <w:rsid w:val="005362D9"/>
    <w:rsid w:val="0053708E"/>
    <w:rsid w:val="00543E49"/>
    <w:rsid w:val="00552EB4"/>
    <w:rsid w:val="00590F0F"/>
    <w:rsid w:val="0059414D"/>
    <w:rsid w:val="005D42ED"/>
    <w:rsid w:val="005E7CF1"/>
    <w:rsid w:val="005F3FE4"/>
    <w:rsid w:val="00612CB1"/>
    <w:rsid w:val="00625810"/>
    <w:rsid w:val="00664097"/>
    <w:rsid w:val="00686BD2"/>
    <w:rsid w:val="006963A9"/>
    <w:rsid w:val="006A54C1"/>
    <w:rsid w:val="006C1D58"/>
    <w:rsid w:val="006C6555"/>
    <w:rsid w:val="006D0CFE"/>
    <w:rsid w:val="006E117C"/>
    <w:rsid w:val="007107F6"/>
    <w:rsid w:val="00717539"/>
    <w:rsid w:val="0072646D"/>
    <w:rsid w:val="00726742"/>
    <w:rsid w:val="007364BE"/>
    <w:rsid w:val="00753852"/>
    <w:rsid w:val="007659C9"/>
    <w:rsid w:val="00777F2C"/>
    <w:rsid w:val="00784F90"/>
    <w:rsid w:val="007A6175"/>
    <w:rsid w:val="007D3799"/>
    <w:rsid w:val="007D408F"/>
    <w:rsid w:val="007E2498"/>
    <w:rsid w:val="007F1C95"/>
    <w:rsid w:val="007F3DDF"/>
    <w:rsid w:val="0080478D"/>
    <w:rsid w:val="0080483A"/>
    <w:rsid w:val="00857A06"/>
    <w:rsid w:val="008620F3"/>
    <w:rsid w:val="00873228"/>
    <w:rsid w:val="008918A9"/>
    <w:rsid w:val="008B29B5"/>
    <w:rsid w:val="008D313F"/>
    <w:rsid w:val="008F6934"/>
    <w:rsid w:val="00904C54"/>
    <w:rsid w:val="00906EFC"/>
    <w:rsid w:val="00957ECF"/>
    <w:rsid w:val="0097262C"/>
    <w:rsid w:val="00987521"/>
    <w:rsid w:val="009B7948"/>
    <w:rsid w:val="009B7E26"/>
    <w:rsid w:val="009D3A7B"/>
    <w:rsid w:val="009D4970"/>
    <w:rsid w:val="009E474C"/>
    <w:rsid w:val="009F31C3"/>
    <w:rsid w:val="00A25D0C"/>
    <w:rsid w:val="00A379B2"/>
    <w:rsid w:val="00A37D45"/>
    <w:rsid w:val="00A443D7"/>
    <w:rsid w:val="00A50454"/>
    <w:rsid w:val="00A918A1"/>
    <w:rsid w:val="00AA012A"/>
    <w:rsid w:val="00AB0CBE"/>
    <w:rsid w:val="00AE6375"/>
    <w:rsid w:val="00AF3B5C"/>
    <w:rsid w:val="00B0273E"/>
    <w:rsid w:val="00B235DA"/>
    <w:rsid w:val="00B2750D"/>
    <w:rsid w:val="00B645D5"/>
    <w:rsid w:val="00B72AC6"/>
    <w:rsid w:val="00B76FE8"/>
    <w:rsid w:val="00B846EE"/>
    <w:rsid w:val="00B8609A"/>
    <w:rsid w:val="00B8634D"/>
    <w:rsid w:val="00B871BF"/>
    <w:rsid w:val="00B90744"/>
    <w:rsid w:val="00BA672A"/>
    <w:rsid w:val="00BB57A9"/>
    <w:rsid w:val="00BC542B"/>
    <w:rsid w:val="00BE0D9B"/>
    <w:rsid w:val="00BE2E6D"/>
    <w:rsid w:val="00BF29ED"/>
    <w:rsid w:val="00BF32A7"/>
    <w:rsid w:val="00BF3ACE"/>
    <w:rsid w:val="00C00BF1"/>
    <w:rsid w:val="00C274DF"/>
    <w:rsid w:val="00C4352B"/>
    <w:rsid w:val="00C45D17"/>
    <w:rsid w:val="00C83C0B"/>
    <w:rsid w:val="00CA4286"/>
    <w:rsid w:val="00CA5092"/>
    <w:rsid w:val="00CB460A"/>
    <w:rsid w:val="00CF5D5E"/>
    <w:rsid w:val="00CF6E01"/>
    <w:rsid w:val="00D240A2"/>
    <w:rsid w:val="00D34D5D"/>
    <w:rsid w:val="00D45775"/>
    <w:rsid w:val="00D45E0C"/>
    <w:rsid w:val="00D5024D"/>
    <w:rsid w:val="00D86E95"/>
    <w:rsid w:val="00DB1FCD"/>
    <w:rsid w:val="00DC64C2"/>
    <w:rsid w:val="00DD0F25"/>
    <w:rsid w:val="00E22BF4"/>
    <w:rsid w:val="00E32599"/>
    <w:rsid w:val="00E33CEB"/>
    <w:rsid w:val="00E479A9"/>
    <w:rsid w:val="00E57B89"/>
    <w:rsid w:val="00E7226B"/>
    <w:rsid w:val="00E73952"/>
    <w:rsid w:val="00EA101C"/>
    <w:rsid w:val="00EA6B23"/>
    <w:rsid w:val="00EA7753"/>
    <w:rsid w:val="00EC41D5"/>
    <w:rsid w:val="00ED210B"/>
    <w:rsid w:val="00EE226C"/>
    <w:rsid w:val="00EF6568"/>
    <w:rsid w:val="00F030DD"/>
    <w:rsid w:val="00F236B4"/>
    <w:rsid w:val="00F47299"/>
    <w:rsid w:val="00F72262"/>
    <w:rsid w:val="00F73A30"/>
    <w:rsid w:val="00F818B4"/>
    <w:rsid w:val="00F84203"/>
    <w:rsid w:val="00FB72D6"/>
    <w:rsid w:val="00FC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ACBBA4-9788-46CB-ADD0-9105941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857A06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857A06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85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7A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A0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57A06"/>
    <w:pPr>
      <w:ind w:left="720"/>
      <w:contextualSpacing/>
    </w:pPr>
  </w:style>
  <w:style w:type="paragraph" w:customStyle="1" w:styleId="1">
    <w:name w:val="Абзац1"/>
    <w:basedOn w:val="a"/>
    <w:uiPriority w:val="99"/>
    <w:rsid w:val="00CF6E01"/>
    <w:pPr>
      <w:spacing w:after="60" w:line="360" w:lineRule="exact"/>
      <w:ind w:firstLine="709"/>
      <w:jc w:val="both"/>
    </w:pPr>
    <w:rPr>
      <w:sz w:val="28"/>
      <w:szCs w:val="20"/>
    </w:rPr>
  </w:style>
  <w:style w:type="character" w:styleId="ac">
    <w:name w:val="Hyperlink"/>
    <w:basedOn w:val="a0"/>
    <w:rsid w:val="00CF6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7B41C-829A-48F8-930D-488839F5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52</cp:revision>
  <cp:lastPrinted>2020-09-11T11:18:00Z</cp:lastPrinted>
  <dcterms:created xsi:type="dcterms:W3CDTF">2020-04-27T11:40:00Z</dcterms:created>
  <dcterms:modified xsi:type="dcterms:W3CDTF">2020-10-30T11:11:00Z</dcterms:modified>
</cp:coreProperties>
</file>